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5A" w:rsidRPr="00B5245A" w:rsidRDefault="00B5245A" w:rsidP="00B5245A">
      <w:pPr>
        <w:ind w:left="708" w:firstLine="708"/>
        <w:rPr>
          <w:color w:val="000000"/>
          <w:sz w:val="22"/>
          <w:szCs w:val="22"/>
        </w:rPr>
      </w:pPr>
      <w:r w:rsidRPr="00B5245A">
        <w:rPr>
          <w:noProof/>
          <w:color w:val="0000FF"/>
          <w:sz w:val="22"/>
          <w:szCs w:val="22"/>
        </w:rPr>
        <w:drawing>
          <wp:inline distT="0" distB="0" distL="0" distR="0" wp14:anchorId="2BA6A9EB" wp14:editId="33D162BB">
            <wp:extent cx="552450" cy="730250"/>
            <wp:effectExtent l="0" t="0" r="0" b="0"/>
            <wp:docPr id="2" name="Slika 2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color w:val="000000"/>
          <w:sz w:val="22"/>
          <w:szCs w:val="22"/>
        </w:rPr>
        <w:t xml:space="preserve">        </w:t>
      </w:r>
      <w:r w:rsidRPr="00B5245A">
        <w:rPr>
          <w:b/>
          <w:sz w:val="22"/>
          <w:szCs w:val="22"/>
        </w:rPr>
        <w:t>REPUBLIKA HRVATSKA</w:t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TRGOVAČKI SUD U SPLITU</w:t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STALNA SLUŽBA DUBROVNIK </w:t>
      </w:r>
    </w:p>
    <w:p w:rsidR="00B5245A" w:rsidRPr="00B5245A" w:rsidRDefault="00B5245A" w:rsidP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      Dr. Ante Starčevića 23</w:t>
      </w:r>
    </w:p>
    <w:p w:rsidR="00284583" w:rsidRDefault="00284583" w:rsidP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2A4A0B">
        <w:rPr>
          <w:b/>
          <w:sz w:val="22"/>
          <w:szCs w:val="22"/>
        </w:rPr>
        <w:t>1084</w:t>
      </w:r>
      <w:r w:rsidR="00216DFB">
        <w:rPr>
          <w:b/>
          <w:sz w:val="22"/>
          <w:szCs w:val="22"/>
        </w:rPr>
        <w:t>/201</w:t>
      </w:r>
      <w:r w:rsidR="00B5245A">
        <w:rPr>
          <w:b/>
          <w:sz w:val="22"/>
          <w:szCs w:val="22"/>
        </w:rPr>
        <w:t>7</w:t>
      </w:r>
      <w:r w:rsidR="00216DFB">
        <w:rPr>
          <w:b/>
          <w:sz w:val="22"/>
          <w:szCs w:val="22"/>
        </w:rPr>
        <w:t>-</w:t>
      </w:r>
      <w:r w:rsidR="002A4A0B">
        <w:rPr>
          <w:b/>
          <w:sz w:val="22"/>
          <w:szCs w:val="22"/>
        </w:rPr>
        <w:t>23</w:t>
      </w:r>
    </w:p>
    <w:p w:rsidR="00284583" w:rsidRDefault="00284583" w:rsidP="00284583">
      <w:pPr>
        <w:jc w:val="right"/>
        <w:rPr>
          <w:b/>
          <w:sz w:val="28"/>
          <w:szCs w:val="28"/>
        </w:rPr>
      </w:pPr>
    </w:p>
    <w:p w:rsidR="00284583" w:rsidRDefault="00284583" w:rsidP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="00284583" w:rsidRDefault="00284583" w:rsidP="00284583">
      <w:pPr>
        <w:pStyle w:val="Naslov1"/>
        <w:rPr>
          <w:sz w:val="16"/>
          <w:szCs w:val="16"/>
        </w:rPr>
      </w:pPr>
    </w:p>
    <w:p w:rsidR="00284583" w:rsidRDefault="00284583" w:rsidP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="00284583" w:rsidRDefault="00284583" w:rsidP="00284583">
      <w:pPr>
        <w:jc w:val="center"/>
        <w:rPr>
          <w:b/>
          <w:sz w:val="22"/>
          <w:szCs w:val="22"/>
        </w:rPr>
      </w:pPr>
    </w:p>
    <w:p w:rsidR="00284583" w:rsidRPr="002A4A0B" w:rsidRDefault="00284583" w:rsidP="00284583">
      <w:pPr>
        <w:pStyle w:val="Tijeloteksta"/>
        <w:rPr>
          <w:sz w:val="22"/>
          <w:szCs w:val="22"/>
          <w:lang w:val="en-AU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</w:t>
      </w:r>
      <w:r w:rsidR="00A32F34">
        <w:rPr>
          <w:sz w:val="22"/>
          <w:szCs w:val="22"/>
        </w:rPr>
        <w:t xml:space="preserve">u stečajnom postupku nad dužnikom </w:t>
      </w:r>
      <w:r w:rsidR="002A4A0B" w:rsidRPr="002A4A0B">
        <w:rPr>
          <w:sz w:val="22"/>
          <w:szCs w:val="22"/>
          <w:lang w:val="en-AU"/>
        </w:rPr>
        <w:t xml:space="preserve">VIA OPUZEN </w:t>
      </w:r>
      <w:r w:rsidR="002A4A0B">
        <w:rPr>
          <w:sz w:val="22"/>
          <w:szCs w:val="22"/>
          <w:lang w:val="en-AU"/>
        </w:rPr>
        <w:tab/>
      </w:r>
      <w:proofErr w:type="spellStart"/>
      <w:r w:rsidR="002A4A0B" w:rsidRPr="002A4A0B">
        <w:rPr>
          <w:sz w:val="22"/>
          <w:szCs w:val="22"/>
          <w:lang w:val="en-AU"/>
        </w:rPr>
        <w:t>j.d.o.o</w:t>
      </w:r>
      <w:proofErr w:type="spellEnd"/>
      <w:r w:rsidR="002A4A0B" w:rsidRPr="002A4A0B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2A4A0B" w:rsidRPr="002A4A0B">
        <w:rPr>
          <w:sz w:val="22"/>
          <w:szCs w:val="22"/>
          <w:lang w:val="en-AU"/>
        </w:rPr>
        <w:t>za</w:t>
      </w:r>
      <w:proofErr w:type="spellEnd"/>
      <w:proofErr w:type="gramEnd"/>
      <w:r w:rsidR="002A4A0B" w:rsidRPr="002A4A0B">
        <w:rPr>
          <w:sz w:val="22"/>
          <w:szCs w:val="22"/>
          <w:lang w:val="en-AU"/>
        </w:rPr>
        <w:t xml:space="preserve"> </w:t>
      </w:r>
      <w:proofErr w:type="spellStart"/>
      <w:r w:rsidR="002A4A0B" w:rsidRPr="002A4A0B">
        <w:rPr>
          <w:sz w:val="22"/>
          <w:szCs w:val="22"/>
          <w:lang w:val="en-AU"/>
        </w:rPr>
        <w:t>usluge</w:t>
      </w:r>
      <w:proofErr w:type="spellEnd"/>
      <w:r w:rsidR="002A4A0B" w:rsidRPr="002A4A0B">
        <w:rPr>
          <w:sz w:val="22"/>
          <w:szCs w:val="22"/>
          <w:lang w:val="en-AU"/>
        </w:rPr>
        <w:t xml:space="preserve"> </w:t>
      </w:r>
      <w:proofErr w:type="spellStart"/>
      <w:r w:rsidR="002A4A0B" w:rsidRPr="002A4A0B">
        <w:rPr>
          <w:sz w:val="22"/>
          <w:szCs w:val="22"/>
          <w:lang w:val="en-AU"/>
        </w:rPr>
        <w:t>i</w:t>
      </w:r>
      <w:proofErr w:type="spellEnd"/>
      <w:r w:rsidR="002A4A0B" w:rsidRPr="002A4A0B">
        <w:rPr>
          <w:sz w:val="22"/>
          <w:szCs w:val="22"/>
          <w:lang w:val="en-AU"/>
        </w:rPr>
        <w:t xml:space="preserve"> </w:t>
      </w:r>
      <w:proofErr w:type="spellStart"/>
      <w:r w:rsidR="002A4A0B" w:rsidRPr="002A4A0B">
        <w:rPr>
          <w:sz w:val="22"/>
          <w:szCs w:val="22"/>
          <w:lang w:val="en-AU"/>
        </w:rPr>
        <w:t>trgovinu</w:t>
      </w:r>
      <w:proofErr w:type="spellEnd"/>
      <w:r w:rsidR="002A4A0B" w:rsidRPr="002A4A0B">
        <w:rPr>
          <w:sz w:val="22"/>
          <w:szCs w:val="22"/>
          <w:lang w:val="en-AU"/>
        </w:rPr>
        <w:t xml:space="preserve">, </w:t>
      </w:r>
      <w:proofErr w:type="spellStart"/>
      <w:r w:rsidR="002A4A0B" w:rsidRPr="002A4A0B">
        <w:rPr>
          <w:sz w:val="22"/>
          <w:szCs w:val="22"/>
          <w:lang w:val="en-AU"/>
        </w:rPr>
        <w:t>Opuzen</w:t>
      </w:r>
      <w:proofErr w:type="spellEnd"/>
      <w:r w:rsidR="002A4A0B" w:rsidRPr="002A4A0B">
        <w:rPr>
          <w:sz w:val="22"/>
          <w:szCs w:val="22"/>
          <w:lang w:val="en-AU"/>
        </w:rPr>
        <w:t xml:space="preserve">, </w:t>
      </w:r>
      <w:proofErr w:type="spellStart"/>
      <w:r w:rsidR="002A4A0B" w:rsidRPr="002A4A0B">
        <w:rPr>
          <w:sz w:val="22"/>
          <w:szCs w:val="22"/>
          <w:lang w:val="en-AU"/>
        </w:rPr>
        <w:t>Poslovna</w:t>
      </w:r>
      <w:proofErr w:type="spellEnd"/>
      <w:r w:rsidR="002A4A0B" w:rsidRPr="002A4A0B">
        <w:rPr>
          <w:sz w:val="22"/>
          <w:szCs w:val="22"/>
          <w:lang w:val="en-AU"/>
        </w:rPr>
        <w:t xml:space="preserve"> zona bb, MBS: 060290661, OIB: 23151229130</w:t>
      </w:r>
      <w:r w:rsidR="001D2018" w:rsidRPr="001D2018">
        <w:rPr>
          <w:sz w:val="22"/>
          <w:szCs w:val="22"/>
          <w:lang w:val="en-AU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1D2018">
        <w:rPr>
          <w:sz w:val="22"/>
          <w:szCs w:val="22"/>
        </w:rPr>
        <w:t>17</w:t>
      </w:r>
      <w:r w:rsidR="00216DFB">
        <w:rPr>
          <w:sz w:val="22"/>
          <w:szCs w:val="22"/>
        </w:rPr>
        <w:t xml:space="preserve">. </w:t>
      </w:r>
      <w:r w:rsidR="001D2018">
        <w:rPr>
          <w:sz w:val="22"/>
          <w:szCs w:val="22"/>
        </w:rPr>
        <w:t>travnja</w:t>
      </w:r>
      <w:r w:rsidR="0071113E">
        <w:rPr>
          <w:sz w:val="22"/>
          <w:szCs w:val="22"/>
        </w:rPr>
        <w:t xml:space="preserve"> 201</w:t>
      </w:r>
      <w:r w:rsidR="001D2018">
        <w:rPr>
          <w:sz w:val="22"/>
          <w:szCs w:val="22"/>
        </w:rPr>
        <w:t>8</w:t>
      </w:r>
      <w:r w:rsidR="0071113E">
        <w:rPr>
          <w:sz w:val="22"/>
          <w:szCs w:val="22"/>
        </w:rPr>
        <w:t xml:space="preserve">. godine </w:t>
      </w:r>
    </w:p>
    <w:p w:rsidR="00284583" w:rsidRDefault="00284583" w:rsidP="00284583">
      <w:pPr>
        <w:pStyle w:val="Tijeloteksta"/>
        <w:rPr>
          <w:sz w:val="22"/>
          <w:szCs w:val="22"/>
        </w:rPr>
      </w:pPr>
    </w:p>
    <w:p w:rsidR="00284583" w:rsidRDefault="00284583" w:rsidP="00284583">
      <w:pPr>
        <w:pStyle w:val="Tijeloteksta"/>
        <w:rPr>
          <w:sz w:val="22"/>
          <w:szCs w:val="22"/>
        </w:rPr>
      </w:pPr>
    </w:p>
    <w:p w:rsidR="00284583" w:rsidRDefault="00284583" w:rsidP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="00284583" w:rsidRDefault="00284583" w:rsidP="00284583">
      <w:pPr>
        <w:pStyle w:val="Tijeloteksta"/>
        <w:jc w:val="center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2A4A0B" w:rsidRPr="002A4A0B">
        <w:rPr>
          <w:sz w:val="22"/>
          <w:szCs w:val="22"/>
          <w:lang w:val="en-AU"/>
        </w:rPr>
        <w:t xml:space="preserve">VIA OPUZEN </w:t>
      </w:r>
      <w:proofErr w:type="spellStart"/>
      <w:r w:rsidR="002A4A0B" w:rsidRPr="002A4A0B">
        <w:rPr>
          <w:sz w:val="22"/>
          <w:szCs w:val="22"/>
          <w:lang w:val="en-AU"/>
        </w:rPr>
        <w:t>j.d.o.o</w:t>
      </w:r>
      <w:proofErr w:type="spellEnd"/>
      <w:r w:rsidR="002A4A0B" w:rsidRPr="002A4A0B">
        <w:rPr>
          <w:sz w:val="22"/>
          <w:szCs w:val="22"/>
          <w:lang w:val="en-AU"/>
        </w:rPr>
        <w:t xml:space="preserve">. </w:t>
      </w:r>
      <w:proofErr w:type="spellStart"/>
      <w:r w:rsidR="002A4A0B" w:rsidRPr="002A4A0B">
        <w:rPr>
          <w:sz w:val="22"/>
          <w:szCs w:val="22"/>
          <w:lang w:val="en-AU"/>
        </w:rPr>
        <w:t>za</w:t>
      </w:r>
      <w:proofErr w:type="spellEnd"/>
      <w:r w:rsidR="002A4A0B" w:rsidRPr="002A4A0B">
        <w:rPr>
          <w:sz w:val="22"/>
          <w:szCs w:val="22"/>
          <w:lang w:val="en-AU"/>
        </w:rPr>
        <w:t xml:space="preserve"> </w:t>
      </w:r>
      <w:proofErr w:type="spellStart"/>
      <w:r w:rsidR="002A4A0B" w:rsidRPr="002A4A0B">
        <w:rPr>
          <w:sz w:val="22"/>
          <w:szCs w:val="22"/>
          <w:lang w:val="en-AU"/>
        </w:rPr>
        <w:t>usluge</w:t>
      </w:r>
      <w:proofErr w:type="spellEnd"/>
      <w:r w:rsidR="002A4A0B" w:rsidRPr="002A4A0B">
        <w:rPr>
          <w:sz w:val="22"/>
          <w:szCs w:val="22"/>
          <w:lang w:val="en-AU"/>
        </w:rPr>
        <w:t xml:space="preserve"> </w:t>
      </w:r>
      <w:proofErr w:type="spellStart"/>
      <w:r w:rsidR="002A4A0B" w:rsidRPr="002A4A0B">
        <w:rPr>
          <w:sz w:val="22"/>
          <w:szCs w:val="22"/>
          <w:lang w:val="en-AU"/>
        </w:rPr>
        <w:t>i</w:t>
      </w:r>
      <w:proofErr w:type="spellEnd"/>
      <w:r w:rsidR="002A4A0B" w:rsidRPr="002A4A0B">
        <w:rPr>
          <w:sz w:val="22"/>
          <w:szCs w:val="22"/>
          <w:lang w:val="en-AU"/>
        </w:rPr>
        <w:t xml:space="preserve"> </w:t>
      </w:r>
      <w:proofErr w:type="spellStart"/>
      <w:r w:rsidR="002A4A0B" w:rsidRPr="002A4A0B">
        <w:rPr>
          <w:sz w:val="22"/>
          <w:szCs w:val="22"/>
          <w:lang w:val="en-AU"/>
        </w:rPr>
        <w:t>trgovinu</w:t>
      </w:r>
      <w:proofErr w:type="spellEnd"/>
      <w:r w:rsidR="002A4A0B" w:rsidRPr="002A4A0B">
        <w:rPr>
          <w:sz w:val="22"/>
          <w:szCs w:val="22"/>
          <w:lang w:val="en-AU"/>
        </w:rPr>
        <w:t xml:space="preserve">, </w:t>
      </w:r>
      <w:proofErr w:type="spellStart"/>
      <w:r w:rsidR="002A4A0B" w:rsidRPr="002A4A0B">
        <w:rPr>
          <w:sz w:val="22"/>
          <w:szCs w:val="22"/>
          <w:lang w:val="en-AU"/>
        </w:rPr>
        <w:t>Opuzen</w:t>
      </w:r>
      <w:proofErr w:type="spellEnd"/>
      <w:r w:rsidR="002A4A0B" w:rsidRPr="002A4A0B">
        <w:rPr>
          <w:sz w:val="22"/>
          <w:szCs w:val="22"/>
          <w:lang w:val="en-AU"/>
        </w:rPr>
        <w:t xml:space="preserve">, </w:t>
      </w:r>
      <w:proofErr w:type="spellStart"/>
      <w:r w:rsidR="002A4A0B" w:rsidRPr="002A4A0B">
        <w:rPr>
          <w:sz w:val="22"/>
          <w:szCs w:val="22"/>
          <w:lang w:val="en-AU"/>
        </w:rPr>
        <w:t>Poslovna</w:t>
      </w:r>
      <w:proofErr w:type="spellEnd"/>
      <w:r w:rsidR="002A4A0B" w:rsidRPr="002A4A0B">
        <w:rPr>
          <w:sz w:val="22"/>
          <w:szCs w:val="22"/>
          <w:lang w:val="en-AU"/>
        </w:rPr>
        <w:t xml:space="preserve"> zona bb, MBS: 060290661, OIB: 23151229130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2A4A0B">
        <w:rPr>
          <w:color w:val="000000"/>
          <w:sz w:val="22"/>
          <w:szCs w:val="22"/>
        </w:rPr>
        <w:t>1084</w:t>
      </w:r>
      <w:r>
        <w:rPr>
          <w:color w:val="000000"/>
          <w:sz w:val="22"/>
          <w:szCs w:val="22"/>
        </w:rPr>
        <w:t>-201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 xml:space="preserve">od </w:t>
      </w:r>
      <w:r w:rsidR="00D80D28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2A4A0B">
        <w:rPr>
          <w:color w:val="000000"/>
          <w:sz w:val="22"/>
          <w:szCs w:val="22"/>
        </w:rPr>
        <w:t>1084</w:t>
      </w:r>
      <w:r>
        <w:rPr>
          <w:color w:val="000000"/>
          <w:sz w:val="22"/>
          <w:szCs w:val="22"/>
        </w:rPr>
        <w:t>/201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. </w:t>
      </w: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284583" w:rsidRDefault="00284583" w:rsidP="002845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="00284583" w:rsidRDefault="00284583" w:rsidP="00284583">
      <w:pPr>
        <w:ind w:left="705" w:hanging="705"/>
        <w:jc w:val="both"/>
        <w:rPr>
          <w:sz w:val="16"/>
          <w:szCs w:val="16"/>
        </w:rPr>
      </w:pPr>
    </w:p>
    <w:p w:rsidR="00284583" w:rsidRDefault="00284583" w:rsidP="00284583">
      <w:pPr>
        <w:ind w:left="705" w:hanging="705"/>
        <w:jc w:val="both"/>
        <w:rPr>
          <w:sz w:val="16"/>
          <w:szCs w:val="16"/>
        </w:rPr>
      </w:pPr>
    </w:p>
    <w:p w:rsidR="00284583" w:rsidRDefault="00284583" w:rsidP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="00284583" w:rsidRDefault="00284583" w:rsidP="00284583">
      <w:pPr>
        <w:ind w:left="705" w:hanging="705"/>
        <w:jc w:val="both"/>
        <w:rPr>
          <w:sz w:val="22"/>
          <w:szCs w:val="22"/>
        </w:rPr>
      </w:pPr>
    </w:p>
    <w:p w:rsidR="002A4A0B" w:rsidRPr="002A4A0B" w:rsidRDefault="002A4A0B" w:rsidP="002A4A0B">
      <w:pPr>
        <w:ind w:firstLine="708"/>
        <w:jc w:val="both"/>
        <w:rPr>
          <w:sz w:val="22"/>
          <w:szCs w:val="22"/>
        </w:rPr>
      </w:pPr>
      <w:r w:rsidRPr="002A4A0B">
        <w:rPr>
          <w:sz w:val="22"/>
          <w:szCs w:val="22"/>
        </w:rPr>
        <w:t>Financijska agencija RC Split, Podružnica Dubrovnik je podnijela ovom sudu 21. studenog 2017. godine prijedlog za otvaranje stečajnog postupka nad dužnikom. U prijedlogu se u bitnome navodi da na dan 27. studenog 2017. godine dužnik u Očevidniku redoslijeda osnova za plaćanje ima evidentirane neizvršene osnove za plaćanje u neprekinutom razdoblju od 218 dana u ukupnom iznosu od 143.658,13 kuna, da ima 1 zaposlen, da ima račun kod PRIVREDNA BANKA ZAGREB d.d. i da ne raspolaže drugim podacima o imovini, te da ima zaplijenjenih sredstava na ime predujma za namirenje troškova stečajnog postupka.</w:t>
      </w:r>
    </w:p>
    <w:p w:rsidR="00DD5744" w:rsidRPr="00FC734C" w:rsidRDefault="00DD5744" w:rsidP="00FC734C">
      <w:pPr>
        <w:jc w:val="both"/>
        <w:rPr>
          <w:sz w:val="16"/>
          <w:szCs w:val="16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150B5E">
        <w:rPr>
          <w:sz w:val="22"/>
          <w:szCs w:val="22"/>
        </w:rPr>
        <w:t>Postu</w:t>
      </w:r>
      <w:r w:rsidRPr="008D5F8C">
        <w:rPr>
          <w:sz w:val="22"/>
          <w:szCs w:val="22"/>
        </w:rPr>
        <w:t xml:space="preserve">pajući po zahtjevu ovaj sud je donio rješenje posl.br. </w:t>
      </w:r>
      <w:r w:rsidR="002A4A0B" w:rsidRPr="002A4A0B">
        <w:rPr>
          <w:sz w:val="22"/>
          <w:szCs w:val="22"/>
        </w:rPr>
        <w:t>St. 108</w:t>
      </w:r>
      <w:r w:rsidR="002A4A0B">
        <w:rPr>
          <w:sz w:val="22"/>
          <w:szCs w:val="22"/>
        </w:rPr>
        <w:t>4</w:t>
      </w:r>
      <w:r w:rsidR="002A4A0B" w:rsidRPr="002A4A0B">
        <w:rPr>
          <w:sz w:val="22"/>
          <w:szCs w:val="22"/>
        </w:rPr>
        <w:t xml:space="preserve">/2017-4 od 18. prosinca 2017. godine </w:t>
      </w:r>
      <w:r w:rsidRPr="008D5F8C">
        <w:rPr>
          <w:sz w:val="22"/>
          <w:szCs w:val="22"/>
        </w:rPr>
        <w:t>kojim se pokreće postupak radi utvrđenja pretpostavki za otvaranje stečajnog postupka (prethodni postupak).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lastRenderedPageBreak/>
        <w:t>U prethodnom postupku o prijedlogu za otvaranje stečajnog postupka dužnik se nije izjasnio.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6219F4" w:rsidRDefault="008D5F8C" w:rsidP="008D5F8C">
      <w:pPr>
        <w:ind w:firstLine="709"/>
        <w:jc w:val="both"/>
        <w:rPr>
          <w:sz w:val="22"/>
          <w:szCs w:val="22"/>
        </w:rPr>
      </w:pPr>
      <w:bookmarkStart w:id="0" w:name="_GoBack"/>
      <w:r w:rsidRPr="008D5F8C">
        <w:rPr>
          <w:sz w:val="22"/>
          <w:szCs w:val="22"/>
        </w:rPr>
        <w:t>Prema dopisima Ministarstva unutarnjih</w:t>
      </w:r>
      <w:r w:rsidR="006219F4">
        <w:rPr>
          <w:sz w:val="22"/>
          <w:szCs w:val="22"/>
        </w:rPr>
        <w:t xml:space="preserve"> </w:t>
      </w:r>
      <w:r w:rsidR="009845BD">
        <w:rPr>
          <w:sz w:val="22"/>
          <w:szCs w:val="22"/>
        </w:rPr>
        <w:t>poslova Republike Hrvatske od 04</w:t>
      </w:r>
      <w:r w:rsidRPr="008D5F8C">
        <w:rPr>
          <w:sz w:val="22"/>
          <w:szCs w:val="22"/>
        </w:rPr>
        <w:t>.</w:t>
      </w:r>
      <w:r w:rsidR="006219F4">
        <w:rPr>
          <w:sz w:val="22"/>
          <w:szCs w:val="22"/>
        </w:rPr>
        <w:t>01</w:t>
      </w:r>
      <w:r w:rsidRPr="008D5F8C">
        <w:rPr>
          <w:sz w:val="22"/>
          <w:szCs w:val="22"/>
        </w:rPr>
        <w:t>. 201</w:t>
      </w:r>
      <w:r w:rsidR="006219F4">
        <w:rPr>
          <w:sz w:val="22"/>
          <w:szCs w:val="22"/>
        </w:rPr>
        <w:t>8</w:t>
      </w:r>
      <w:r w:rsidRPr="008D5F8C">
        <w:rPr>
          <w:sz w:val="22"/>
          <w:szCs w:val="22"/>
        </w:rPr>
        <w:t xml:space="preserve">. godine (list spisa </w:t>
      </w:r>
      <w:r w:rsidR="009845BD">
        <w:rPr>
          <w:sz w:val="22"/>
          <w:szCs w:val="22"/>
        </w:rPr>
        <w:t>17-18</w:t>
      </w:r>
      <w:r w:rsidRPr="008D5F8C">
        <w:rPr>
          <w:sz w:val="22"/>
          <w:szCs w:val="22"/>
        </w:rPr>
        <w:t>)</w:t>
      </w:r>
      <w:r w:rsidR="00624AFD">
        <w:rPr>
          <w:sz w:val="22"/>
          <w:szCs w:val="22"/>
        </w:rPr>
        <w:t xml:space="preserve"> i</w:t>
      </w:r>
      <w:r w:rsidRPr="008D5F8C">
        <w:rPr>
          <w:sz w:val="22"/>
          <w:szCs w:val="22"/>
        </w:rPr>
        <w:t xml:space="preserve"> Općinskog suda u Dubrovniku </w:t>
      </w:r>
      <w:r w:rsidR="009845BD" w:rsidRPr="008D5F8C">
        <w:rPr>
          <w:sz w:val="22"/>
          <w:szCs w:val="22"/>
        </w:rPr>
        <w:t xml:space="preserve">Zemljišnoknjižnog odjela </w:t>
      </w:r>
      <w:r w:rsidR="009845BD">
        <w:rPr>
          <w:sz w:val="22"/>
          <w:szCs w:val="22"/>
        </w:rPr>
        <w:t xml:space="preserve">u Metkoviću </w:t>
      </w:r>
      <w:r w:rsidR="00435DFE">
        <w:rPr>
          <w:sz w:val="22"/>
          <w:szCs w:val="22"/>
        </w:rPr>
        <w:t xml:space="preserve">od </w:t>
      </w:r>
      <w:r w:rsidR="009845BD">
        <w:rPr>
          <w:sz w:val="22"/>
          <w:szCs w:val="22"/>
        </w:rPr>
        <w:t>20</w:t>
      </w:r>
      <w:r w:rsidRPr="008D5F8C">
        <w:rPr>
          <w:sz w:val="22"/>
          <w:szCs w:val="22"/>
        </w:rPr>
        <w:t>.</w:t>
      </w:r>
      <w:r w:rsidR="00624AFD">
        <w:rPr>
          <w:sz w:val="22"/>
          <w:szCs w:val="22"/>
        </w:rPr>
        <w:t>12</w:t>
      </w:r>
      <w:r w:rsidRPr="008D5F8C">
        <w:rPr>
          <w:sz w:val="22"/>
          <w:szCs w:val="22"/>
        </w:rPr>
        <w:t>.2017. godine (list spisa 1</w:t>
      </w:r>
      <w:r w:rsidR="00435DFE">
        <w:rPr>
          <w:sz w:val="22"/>
          <w:szCs w:val="22"/>
        </w:rPr>
        <w:t>4</w:t>
      </w:r>
      <w:r w:rsidRPr="008D5F8C">
        <w:rPr>
          <w:sz w:val="22"/>
          <w:szCs w:val="22"/>
        </w:rPr>
        <w:t xml:space="preserve">) proizlazi da dužnik nema imovine, dok </w:t>
      </w:r>
      <w:r w:rsidR="00624AFD">
        <w:rPr>
          <w:sz w:val="22"/>
          <w:szCs w:val="22"/>
        </w:rPr>
        <w:t xml:space="preserve">se </w:t>
      </w:r>
      <w:r w:rsidRPr="008D5F8C">
        <w:rPr>
          <w:sz w:val="22"/>
          <w:szCs w:val="22"/>
        </w:rPr>
        <w:t>Ministarstvo financija</w:t>
      </w:r>
      <w:r w:rsidR="00624AFD">
        <w:rPr>
          <w:sz w:val="22"/>
          <w:szCs w:val="22"/>
        </w:rPr>
        <w:t xml:space="preserve"> Porezna uprava Područni ured D</w:t>
      </w:r>
      <w:r w:rsidRPr="008D5F8C">
        <w:rPr>
          <w:sz w:val="22"/>
          <w:szCs w:val="22"/>
        </w:rPr>
        <w:t>ubrovnik</w:t>
      </w:r>
      <w:r w:rsidR="006219F4">
        <w:rPr>
          <w:sz w:val="22"/>
          <w:szCs w:val="22"/>
        </w:rPr>
        <w:t xml:space="preserve"> </w:t>
      </w:r>
      <w:r w:rsidR="009845BD">
        <w:rPr>
          <w:sz w:val="22"/>
          <w:szCs w:val="22"/>
        </w:rPr>
        <w:t>05.01.2018</w:t>
      </w:r>
      <w:r w:rsidR="006219F4">
        <w:rPr>
          <w:sz w:val="22"/>
          <w:szCs w:val="22"/>
        </w:rPr>
        <w:t>. godine očitovalo da ne vodi službenu evidenciju o imovini.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Iz potvrde FINA-e od </w:t>
      </w:r>
      <w:r w:rsidR="006219F4">
        <w:rPr>
          <w:sz w:val="22"/>
          <w:szCs w:val="22"/>
        </w:rPr>
        <w:t>16</w:t>
      </w:r>
      <w:r w:rsidRPr="008D5F8C">
        <w:rPr>
          <w:sz w:val="22"/>
          <w:szCs w:val="22"/>
        </w:rPr>
        <w:t xml:space="preserve">. </w:t>
      </w:r>
      <w:r w:rsidR="006219F4">
        <w:rPr>
          <w:sz w:val="22"/>
          <w:szCs w:val="22"/>
        </w:rPr>
        <w:t>travnja</w:t>
      </w:r>
      <w:r w:rsidRPr="008D5F8C">
        <w:rPr>
          <w:sz w:val="22"/>
          <w:szCs w:val="22"/>
        </w:rPr>
        <w:t xml:space="preserve"> 201</w:t>
      </w:r>
      <w:r w:rsidR="006219F4">
        <w:rPr>
          <w:sz w:val="22"/>
          <w:szCs w:val="22"/>
        </w:rPr>
        <w:t>8</w:t>
      </w:r>
      <w:r w:rsidRPr="008D5F8C">
        <w:rPr>
          <w:sz w:val="22"/>
          <w:szCs w:val="22"/>
        </w:rPr>
        <w:t xml:space="preserve">. godine (list spisa </w:t>
      </w:r>
      <w:r w:rsidR="009845BD">
        <w:rPr>
          <w:sz w:val="22"/>
          <w:szCs w:val="22"/>
        </w:rPr>
        <w:t>31-33</w:t>
      </w:r>
      <w:r w:rsidRPr="008D5F8C">
        <w:rPr>
          <w:sz w:val="22"/>
          <w:szCs w:val="22"/>
        </w:rPr>
        <w:t>) proizlazi da dužnik na dan izdavanja potvrde ima u Očevidniku redoslijeda osnova za plaćanje evidentirane neizvršene osnove za plaćanje u neprekinutom razdoblju od</w:t>
      </w:r>
      <w:r w:rsidR="004B7C02">
        <w:rPr>
          <w:sz w:val="22"/>
          <w:szCs w:val="22"/>
        </w:rPr>
        <w:t xml:space="preserve"> </w:t>
      </w:r>
      <w:r w:rsidR="009845BD">
        <w:rPr>
          <w:sz w:val="22"/>
          <w:szCs w:val="22"/>
        </w:rPr>
        <w:t xml:space="preserve">357 </w:t>
      </w:r>
      <w:r w:rsidRPr="008D5F8C">
        <w:rPr>
          <w:sz w:val="22"/>
          <w:szCs w:val="22"/>
        </w:rPr>
        <w:t>dana.</w:t>
      </w:r>
    </w:p>
    <w:bookmarkEnd w:id="0"/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Prema 132. Stečajnog zakona (NN 71/15, </w:t>
      </w:r>
      <w:r w:rsidR="004B7C02">
        <w:rPr>
          <w:sz w:val="22"/>
          <w:szCs w:val="22"/>
        </w:rPr>
        <w:t xml:space="preserve">104/17, </w:t>
      </w:r>
      <w:r w:rsidRPr="008D5F8C">
        <w:rPr>
          <w:sz w:val="22"/>
          <w:szCs w:val="22"/>
        </w:rPr>
        <w:t>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Iz rezultata provedenog prethodnog postupka proizlazi da dužnik nema imovine za namirenje troškova stečajnog postupka.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Vjerovnici su poučeni sukladno čl. 132. SZ na posljedice ne postupanja po ovom rješenju.</w:t>
      </w: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</w:p>
    <w:p w:rsidR="008D5F8C" w:rsidRPr="008D5F8C" w:rsidRDefault="008D5F8C" w:rsidP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Zbog navedenog, na temelju spomenutih propisa, odlučeno je kao u izreci rješenja. </w:t>
      </w:r>
    </w:p>
    <w:p w:rsidR="00284583" w:rsidRDefault="00284583" w:rsidP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84583" w:rsidRDefault="00284583" w:rsidP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82E19">
        <w:rPr>
          <w:b/>
          <w:sz w:val="22"/>
          <w:szCs w:val="22"/>
        </w:rPr>
        <w:t>Dubrovniku</w:t>
      </w:r>
      <w:r>
        <w:rPr>
          <w:b/>
          <w:sz w:val="22"/>
          <w:szCs w:val="22"/>
        </w:rPr>
        <w:t xml:space="preserve">, dana </w:t>
      </w:r>
      <w:r w:rsidR="004B7C02">
        <w:rPr>
          <w:b/>
          <w:sz w:val="22"/>
          <w:szCs w:val="22"/>
        </w:rPr>
        <w:t>17</w:t>
      </w:r>
      <w:r w:rsidR="007A01A3">
        <w:rPr>
          <w:b/>
          <w:sz w:val="22"/>
          <w:szCs w:val="22"/>
        </w:rPr>
        <w:t xml:space="preserve">. </w:t>
      </w:r>
      <w:r w:rsidR="004B7C02">
        <w:rPr>
          <w:b/>
          <w:sz w:val="22"/>
          <w:szCs w:val="22"/>
        </w:rPr>
        <w:t>travnja</w:t>
      </w:r>
      <w:r w:rsidR="00DD5744">
        <w:rPr>
          <w:b/>
          <w:sz w:val="22"/>
          <w:szCs w:val="22"/>
        </w:rPr>
        <w:t xml:space="preserve"> 201</w:t>
      </w:r>
      <w:r w:rsidR="004B7C02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="00284583" w:rsidRDefault="00284583" w:rsidP="00284583">
      <w:pPr>
        <w:jc w:val="both"/>
        <w:rPr>
          <w:sz w:val="16"/>
          <w:szCs w:val="16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="00284583" w:rsidRDefault="00284583" w:rsidP="00284583">
      <w:pPr>
        <w:jc w:val="both"/>
        <w:rPr>
          <w:b/>
          <w:sz w:val="16"/>
          <w:szCs w:val="16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="00284583" w:rsidRDefault="00284583" w:rsidP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="00284583" w:rsidRDefault="00284583" w:rsidP="00284583">
      <w:pPr>
        <w:jc w:val="both"/>
        <w:rPr>
          <w:b/>
          <w:sz w:val="22"/>
          <w:szCs w:val="22"/>
        </w:rPr>
      </w:pPr>
    </w:p>
    <w:p w:rsidR="00284583" w:rsidRDefault="00284583" w:rsidP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4B7C02">
        <w:rPr>
          <w:sz w:val="22"/>
          <w:szCs w:val="22"/>
        </w:rPr>
        <w:t>17</w:t>
      </w:r>
      <w:r w:rsidR="007A01A3">
        <w:rPr>
          <w:sz w:val="22"/>
          <w:szCs w:val="22"/>
        </w:rPr>
        <w:t>.</w:t>
      </w:r>
      <w:r w:rsidR="004B7C02">
        <w:rPr>
          <w:sz w:val="22"/>
          <w:szCs w:val="22"/>
        </w:rPr>
        <w:t>04</w:t>
      </w:r>
      <w:r w:rsidR="00DD5744">
        <w:rPr>
          <w:sz w:val="22"/>
          <w:szCs w:val="22"/>
        </w:rPr>
        <w:t>.201</w:t>
      </w:r>
      <w:r w:rsidR="004B7C02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="00284583" w:rsidRDefault="00284583" w:rsidP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="00853B3E" w:rsidRDefault="00853B3E"/>
    <w:sectPr w:rsidR="00853B3E" w:rsidSect="0095410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765" w:rsidRDefault="00452765" w:rsidP="00954106">
      <w:r>
        <w:separator/>
      </w:r>
    </w:p>
  </w:endnote>
  <w:endnote w:type="continuationSeparator" w:id="0">
    <w:p w:rsidR="00452765" w:rsidRDefault="00452765" w:rsidP="0095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765" w:rsidRDefault="00452765" w:rsidP="00954106">
      <w:r>
        <w:separator/>
      </w:r>
    </w:p>
  </w:footnote>
  <w:footnote w:type="continuationSeparator" w:id="0">
    <w:p w:rsidR="00452765" w:rsidRDefault="00452765" w:rsidP="00954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06" w:rsidRDefault="00954106" w:rsidP="00002FFA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2A4A0B">
      <w:rPr>
        <w:b/>
        <w:sz w:val="22"/>
        <w:szCs w:val="22"/>
      </w:rPr>
      <w:t>1084</w:t>
    </w:r>
    <w:r w:rsidR="00002FFA">
      <w:rPr>
        <w:b/>
        <w:sz w:val="22"/>
        <w:szCs w:val="22"/>
      </w:rPr>
      <w:t>/201</w:t>
    </w:r>
    <w:r w:rsidR="00D80D28">
      <w:rPr>
        <w:b/>
        <w:sz w:val="22"/>
        <w:szCs w:val="22"/>
      </w:rPr>
      <w:t>7</w:t>
    </w:r>
    <w:r w:rsidR="00216DFB">
      <w:rPr>
        <w:b/>
        <w:sz w:val="22"/>
        <w:szCs w:val="22"/>
      </w:rPr>
      <w:t>-</w:t>
    </w:r>
    <w:r w:rsidR="002A4A0B">
      <w:rPr>
        <w:b/>
        <w:sz w:val="22"/>
        <w:szCs w:val="22"/>
      </w:rPr>
      <w:t>23</w:t>
    </w:r>
  </w:p>
  <w:p w:rsidR="00954106" w:rsidRDefault="0095410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83"/>
    <w:rsid w:val="00002FFA"/>
    <w:rsid w:val="00054B73"/>
    <w:rsid w:val="00066650"/>
    <w:rsid w:val="00085E7C"/>
    <w:rsid w:val="000908AE"/>
    <w:rsid w:val="000A7C87"/>
    <w:rsid w:val="000B4D96"/>
    <w:rsid w:val="000C0A1B"/>
    <w:rsid w:val="000E180B"/>
    <w:rsid w:val="00125150"/>
    <w:rsid w:val="00142544"/>
    <w:rsid w:val="00150B5E"/>
    <w:rsid w:val="001D2018"/>
    <w:rsid w:val="001F0A26"/>
    <w:rsid w:val="00216DFB"/>
    <w:rsid w:val="00232CC5"/>
    <w:rsid w:val="00251267"/>
    <w:rsid w:val="00284583"/>
    <w:rsid w:val="002A4A0B"/>
    <w:rsid w:val="002B424C"/>
    <w:rsid w:val="002D6A43"/>
    <w:rsid w:val="002E4E8B"/>
    <w:rsid w:val="00332C9B"/>
    <w:rsid w:val="003415C4"/>
    <w:rsid w:val="003A064E"/>
    <w:rsid w:val="003C2F22"/>
    <w:rsid w:val="00411816"/>
    <w:rsid w:val="004161ED"/>
    <w:rsid w:val="00417EA6"/>
    <w:rsid w:val="00435DFE"/>
    <w:rsid w:val="00452765"/>
    <w:rsid w:val="00473E58"/>
    <w:rsid w:val="00482E19"/>
    <w:rsid w:val="004B7C02"/>
    <w:rsid w:val="004C5462"/>
    <w:rsid w:val="004E2CA1"/>
    <w:rsid w:val="005411E9"/>
    <w:rsid w:val="00543EDF"/>
    <w:rsid w:val="0055300A"/>
    <w:rsid w:val="005834A1"/>
    <w:rsid w:val="005E4F65"/>
    <w:rsid w:val="00601405"/>
    <w:rsid w:val="006219F4"/>
    <w:rsid w:val="00624AFD"/>
    <w:rsid w:val="0066553E"/>
    <w:rsid w:val="00672925"/>
    <w:rsid w:val="006A66C7"/>
    <w:rsid w:val="006B32C8"/>
    <w:rsid w:val="006E6B88"/>
    <w:rsid w:val="0071113E"/>
    <w:rsid w:val="0071519E"/>
    <w:rsid w:val="007444E9"/>
    <w:rsid w:val="00780F87"/>
    <w:rsid w:val="00797E40"/>
    <w:rsid w:val="007A01A3"/>
    <w:rsid w:val="007B4B53"/>
    <w:rsid w:val="007D0B88"/>
    <w:rsid w:val="007E540F"/>
    <w:rsid w:val="007F7A84"/>
    <w:rsid w:val="00814EDB"/>
    <w:rsid w:val="00815142"/>
    <w:rsid w:val="008306B9"/>
    <w:rsid w:val="00846C16"/>
    <w:rsid w:val="00853B3E"/>
    <w:rsid w:val="00854D3E"/>
    <w:rsid w:val="00882A31"/>
    <w:rsid w:val="008A188D"/>
    <w:rsid w:val="008D5F8C"/>
    <w:rsid w:val="008E38DB"/>
    <w:rsid w:val="008F4DCF"/>
    <w:rsid w:val="0094754F"/>
    <w:rsid w:val="00954106"/>
    <w:rsid w:val="009736F4"/>
    <w:rsid w:val="00981D37"/>
    <w:rsid w:val="009845BD"/>
    <w:rsid w:val="0099355C"/>
    <w:rsid w:val="009C3133"/>
    <w:rsid w:val="009F25DE"/>
    <w:rsid w:val="00A016FF"/>
    <w:rsid w:val="00A12756"/>
    <w:rsid w:val="00A32F34"/>
    <w:rsid w:val="00A46975"/>
    <w:rsid w:val="00A51DE9"/>
    <w:rsid w:val="00A75EF7"/>
    <w:rsid w:val="00A7624B"/>
    <w:rsid w:val="00AC074D"/>
    <w:rsid w:val="00AD7AA6"/>
    <w:rsid w:val="00B10286"/>
    <w:rsid w:val="00B5245A"/>
    <w:rsid w:val="00B62B84"/>
    <w:rsid w:val="00B7506F"/>
    <w:rsid w:val="00B81D52"/>
    <w:rsid w:val="00BC6D71"/>
    <w:rsid w:val="00C00826"/>
    <w:rsid w:val="00D34DFA"/>
    <w:rsid w:val="00D70CD9"/>
    <w:rsid w:val="00D80D28"/>
    <w:rsid w:val="00D90500"/>
    <w:rsid w:val="00D95A0E"/>
    <w:rsid w:val="00DD0D50"/>
    <w:rsid w:val="00DD5744"/>
    <w:rsid w:val="00DE04E9"/>
    <w:rsid w:val="00DF29B4"/>
    <w:rsid w:val="00E45235"/>
    <w:rsid w:val="00E63D0F"/>
    <w:rsid w:val="00EB3EBD"/>
    <w:rsid w:val="00EB6A52"/>
    <w:rsid w:val="00ED085C"/>
    <w:rsid w:val="00F2599E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83"/>
    <w:rPr>
      <w:rFonts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284583"/>
    <w:rPr>
      <w:rFonts w:eastAsia="Times New Roman" w:cs="Times New Roman"/>
      <w:b/>
      <w:szCs w:val="2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84583"/>
    <w:rPr>
      <w:rFonts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41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4106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54106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54106"/>
    <w:rPr>
      <w:rFonts w:eastAsia="Times New Roman" w:cs="Times New Roman"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83"/>
    <w:rPr>
      <w:rFonts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284583"/>
    <w:rPr>
      <w:rFonts w:eastAsia="Times New Roman" w:cs="Times New Roman"/>
      <w:b/>
      <w:szCs w:val="20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84583"/>
    <w:rPr>
      <w:rFonts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41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4106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54106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5410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54106"/>
    <w:rPr>
      <w:rFonts w:eastAsia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7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Mikulić</dc:creator>
  <cp:lastModifiedBy>Mara Marčinko</cp:lastModifiedBy>
  <cp:revision>2</cp:revision>
  <cp:lastPrinted>2018-04-17T08:11:00Z</cp:lastPrinted>
  <dcterms:created xsi:type="dcterms:W3CDTF">2018-04-17T09:47:00Z</dcterms:created>
  <dcterms:modified xsi:type="dcterms:W3CDTF">2018-04-17T09:47:00Z</dcterms:modified>
</cp:coreProperties>
</file>